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50505"/>
          <w:sz w:val="23"/>
          <w:szCs w:val="23"/>
        </w:rPr>
      </w:pPr>
      <w:r w:rsidDel="00000000" w:rsidR="00000000" w:rsidRPr="00000000">
        <w:rPr>
          <w:b w:val="1"/>
          <w:color w:val="050505"/>
          <w:sz w:val="23"/>
          <w:szCs w:val="23"/>
          <w:rtl w:val="0"/>
        </w:rPr>
        <w:t xml:space="preserve">Sample Post 1</w:t>
      </w:r>
    </w:p>
    <w:p w:rsidR="00000000" w:rsidDel="00000000" w:rsidP="00000000" w:rsidRDefault="00000000" w:rsidRPr="00000000" w14:paraId="00000002">
      <w:pPr>
        <w:rPr>
          <w:color w:val="050505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050505"/>
          <w:sz w:val="23"/>
          <w:szCs w:val="23"/>
        </w:rPr>
      </w:pPr>
      <w:r w:rsidDel="00000000" w:rsidR="00000000" w:rsidRPr="00000000">
        <w:rPr>
          <w:color w:val="050505"/>
          <w:sz w:val="23"/>
          <w:szCs w:val="23"/>
          <w:rtl w:val="0"/>
        </w:rPr>
        <w:t xml:space="preserve">Are you feeling as if life is too much? Or do you simply want to live a fuller life with more balance?</w:t>
      </w:r>
    </w:p>
    <w:p w:rsidR="00000000" w:rsidDel="00000000" w:rsidP="00000000" w:rsidRDefault="00000000" w:rsidRPr="00000000" w14:paraId="00000004">
      <w:pPr>
        <w:spacing w:before="120" w:lineRule="auto"/>
        <w:rPr>
          <w:color w:val="050505"/>
          <w:sz w:val="23"/>
          <w:szCs w:val="23"/>
        </w:rPr>
      </w:pPr>
      <w:r w:rsidDel="00000000" w:rsidR="00000000" w:rsidRPr="00000000">
        <w:rPr>
          <w:color w:val="050505"/>
          <w:sz w:val="23"/>
          <w:szCs w:val="23"/>
          <w:rtl w:val="0"/>
        </w:rPr>
        <w:t xml:space="preserve">The Mindfulness-Based Stress Reduction (MBSR) course is a great place to start or continue your journey into mindfulness. MBSR helps you learn mindfulness with enough time and practice to integrate it into your life with hands-on practices that help you “make mindfulness your own.”</w:t>
      </w:r>
    </w:p>
    <w:p w:rsidR="00000000" w:rsidDel="00000000" w:rsidP="00000000" w:rsidRDefault="00000000" w:rsidRPr="00000000" w14:paraId="00000005">
      <w:pPr>
        <w:spacing w:before="120" w:lineRule="auto"/>
        <w:rPr>
          <w:color w:val="050505"/>
          <w:sz w:val="23"/>
          <w:szCs w:val="23"/>
        </w:rPr>
      </w:pPr>
      <w:r w:rsidDel="00000000" w:rsidR="00000000" w:rsidRPr="00000000">
        <w:rPr>
          <w:color w:val="050505"/>
          <w:sz w:val="23"/>
          <w:szCs w:val="23"/>
          <w:rtl w:val="0"/>
        </w:rPr>
        <w:t xml:space="preserve">Register Today:</w:t>
      </w:r>
    </w:p>
    <w:p w:rsidR="00000000" w:rsidDel="00000000" w:rsidP="00000000" w:rsidRDefault="00000000" w:rsidRPr="00000000" w14:paraId="00000006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https://www.workingmindfulness.com/mbsr-program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049607" cy="304960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9607" cy="3049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Sample Post 2</w:t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Fonts w:ascii="Roboto" w:cs="Roboto" w:eastAsia="Roboto" w:hAnsi="Roboto"/>
          <w:color w:val="0f1419"/>
          <w:sz w:val="23"/>
          <w:szCs w:val="23"/>
          <w:rtl w:val="0"/>
        </w:rPr>
        <w:t xml:space="preserve">The Mindfulness-Based Stress Reduction hybrid fall course starts Monday, October 10th. Sign up today to reduce stress, feel healthier, improve emotional well-being, and connect fully to your life. Learn more at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https://www.workingmindfulness.com/mbsr-program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3376613" cy="33766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3376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Sample Post 3</w:t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color w:val="050505"/>
          <w:sz w:val="23"/>
          <w:szCs w:val="23"/>
          <w:highlight w:val="white"/>
          <w:rtl w:val="0"/>
        </w:rPr>
        <w:t xml:space="preserve">Mindfulness-Based Stress Reduction 8-week course starting next week, September 10. Register at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https://www.workingmindfulness.com/mbsr-program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2900363" cy="29003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290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s://www.workingmindfulness.com/mbsr-program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workingmindfulness.com/mbsr-program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workingmindfulness.com/mbsr-progra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